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2552"/>
        <w:gridCol w:w="1814"/>
        <w:gridCol w:w="3582"/>
      </w:tblGrid>
      <w:tr w:rsidR="00970DD3" w:rsidRPr="00290ADA">
        <w:trPr>
          <w:trHeight w:val="275"/>
        </w:trPr>
        <w:tc>
          <w:tcPr>
            <w:tcW w:w="14322" w:type="dxa"/>
            <w:gridSpan w:val="4"/>
            <w:shd w:val="clear" w:color="auto" w:fill="D9D9D9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ГЕНЕТИКИ</w:t>
            </w:r>
          </w:p>
        </w:tc>
      </w:tr>
      <w:tr w:rsidR="00970DD3" w:rsidRPr="00290ADA">
        <w:trPr>
          <w:trHeight w:val="260"/>
        </w:trPr>
        <w:tc>
          <w:tcPr>
            <w:tcW w:w="14322" w:type="dxa"/>
            <w:gridSpan w:val="4"/>
            <w:shd w:val="clear" w:color="auto" w:fill="F2F2F2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</w:tr>
      <w:tr w:rsidR="00970DD3" w:rsidRPr="00290ADA">
        <w:trPr>
          <w:trHeight w:val="275"/>
        </w:trPr>
        <w:tc>
          <w:tcPr>
            <w:tcW w:w="6374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Вместимость</w:t>
            </w:r>
          </w:p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(макс. кол-во участников)</w:t>
            </w:r>
          </w:p>
        </w:tc>
        <w:tc>
          <w:tcPr>
            <w:tcW w:w="3582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проекта</w:t>
            </w:r>
          </w:p>
        </w:tc>
      </w:tr>
      <w:tr w:rsidR="00970DD3" w:rsidRPr="00290ADA">
        <w:trPr>
          <w:trHeight w:val="260"/>
        </w:trPr>
        <w:tc>
          <w:tcPr>
            <w:tcW w:w="6374" w:type="dxa"/>
          </w:tcPr>
          <w:p w:rsidR="00970DD3" w:rsidRPr="00290ADA" w:rsidRDefault="00380840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Полиморфизм циркадианных генов и рак груди</w:t>
            </w:r>
          </w:p>
        </w:tc>
        <w:tc>
          <w:tcPr>
            <w:tcW w:w="2552" w:type="dxa"/>
          </w:tcPr>
          <w:p w:rsidR="00970DD3" w:rsidRPr="00290ADA" w:rsidRDefault="00380840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814" w:type="dxa"/>
          </w:tcPr>
          <w:p w:rsidR="00970DD3" w:rsidRPr="00290ADA" w:rsidRDefault="00380840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D3" w:rsidRPr="00290ADA">
        <w:trPr>
          <w:trHeight w:val="275"/>
        </w:trPr>
        <w:tc>
          <w:tcPr>
            <w:tcW w:w="637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DD3" w:rsidRDefault="00970D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2552"/>
        <w:gridCol w:w="1814"/>
        <w:gridCol w:w="3582"/>
      </w:tblGrid>
      <w:tr w:rsidR="00970DD3" w:rsidRPr="00290ADA">
        <w:trPr>
          <w:trHeight w:val="275"/>
        </w:trPr>
        <w:tc>
          <w:tcPr>
            <w:tcW w:w="14322" w:type="dxa"/>
            <w:gridSpan w:val="4"/>
            <w:shd w:val="clear" w:color="auto" w:fill="D9D9D9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ГЕНЕТИКИ</w:t>
            </w:r>
          </w:p>
        </w:tc>
      </w:tr>
      <w:tr w:rsidR="00970DD3" w:rsidRPr="00290ADA">
        <w:trPr>
          <w:trHeight w:val="260"/>
        </w:trPr>
        <w:tc>
          <w:tcPr>
            <w:tcW w:w="14322" w:type="dxa"/>
            <w:gridSpan w:val="4"/>
            <w:shd w:val="clear" w:color="auto" w:fill="F2F2F2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970DD3" w:rsidRPr="00290ADA">
        <w:trPr>
          <w:trHeight w:val="275"/>
        </w:trPr>
        <w:tc>
          <w:tcPr>
            <w:tcW w:w="6374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Вместимость</w:t>
            </w:r>
          </w:p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(макс. кол-во участников)</w:t>
            </w:r>
          </w:p>
        </w:tc>
        <w:tc>
          <w:tcPr>
            <w:tcW w:w="3582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проекта</w:t>
            </w:r>
          </w:p>
        </w:tc>
      </w:tr>
      <w:tr w:rsidR="00970DD3" w:rsidRPr="00290ADA">
        <w:trPr>
          <w:trHeight w:val="260"/>
        </w:trPr>
        <w:tc>
          <w:tcPr>
            <w:tcW w:w="637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эффективности и специфичности ПЦР в зависимости от состава реакционной смеси</w:t>
            </w:r>
          </w:p>
        </w:tc>
        <w:tc>
          <w:tcPr>
            <w:tcW w:w="255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Е.В.</w:t>
            </w:r>
          </w:p>
        </w:tc>
        <w:tc>
          <w:tcPr>
            <w:tcW w:w="181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70DD3" w:rsidRPr="00290ADA">
        <w:trPr>
          <w:trHeight w:val="275"/>
        </w:trPr>
        <w:tc>
          <w:tcPr>
            <w:tcW w:w="6374" w:type="dxa"/>
          </w:tcPr>
          <w:p w:rsidR="00970DD3" w:rsidRPr="00253407" w:rsidRDefault="0068774A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07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>пробиотиков</w:t>
            </w:r>
            <w:proofErr w:type="spellEnd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 xml:space="preserve"> на генетические маркеры стресса </w:t>
            </w:r>
            <w:proofErr w:type="gramStart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</w:t>
            </w:r>
          </w:p>
        </w:tc>
        <w:tc>
          <w:tcPr>
            <w:tcW w:w="2552" w:type="dxa"/>
          </w:tcPr>
          <w:p w:rsidR="00970DD3" w:rsidRPr="00253407" w:rsidRDefault="005F622B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:rsidR="00970DD3" w:rsidRPr="00253407" w:rsidRDefault="0068774A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970DD3" w:rsidRPr="00253407" w:rsidRDefault="0068774A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07">
              <w:rPr>
                <w:rFonts w:ascii="Times New Roman" w:hAnsi="Times New Roman" w:cs="Times New Roman"/>
                <w:sz w:val="24"/>
                <w:szCs w:val="24"/>
              </w:rPr>
              <w:t>Князева Е.</w:t>
            </w:r>
            <w:r w:rsidR="00253407" w:rsidRPr="00253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407" w:rsidRPr="00253407" w:rsidRDefault="00253407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07">
              <w:rPr>
                <w:rFonts w:ascii="Times New Roman" w:hAnsi="Times New Roman" w:cs="Times New Roman"/>
                <w:sz w:val="24"/>
                <w:szCs w:val="24"/>
              </w:rPr>
              <w:t>Романченко</w:t>
            </w:r>
            <w:proofErr w:type="gramStart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4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>Батальщикова</w:t>
            </w:r>
            <w:proofErr w:type="spellEnd"/>
            <w:r w:rsidRPr="002534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970DD3" w:rsidRPr="00290ADA">
        <w:trPr>
          <w:trHeight w:val="260"/>
        </w:trPr>
        <w:tc>
          <w:tcPr>
            <w:tcW w:w="637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DD3" w:rsidRDefault="00970D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2552"/>
        <w:gridCol w:w="1814"/>
        <w:gridCol w:w="3582"/>
      </w:tblGrid>
      <w:tr w:rsidR="00970DD3" w:rsidRPr="00290ADA">
        <w:trPr>
          <w:trHeight w:val="275"/>
        </w:trPr>
        <w:tc>
          <w:tcPr>
            <w:tcW w:w="14322" w:type="dxa"/>
            <w:gridSpan w:val="4"/>
            <w:shd w:val="clear" w:color="auto" w:fill="D9D9D9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ГЕНЕТИКИ</w:t>
            </w:r>
          </w:p>
        </w:tc>
      </w:tr>
      <w:tr w:rsidR="00970DD3" w:rsidRPr="00290ADA">
        <w:trPr>
          <w:trHeight w:val="260"/>
        </w:trPr>
        <w:tc>
          <w:tcPr>
            <w:tcW w:w="14322" w:type="dxa"/>
            <w:gridSpan w:val="4"/>
            <w:shd w:val="clear" w:color="auto" w:fill="F2F2F2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970DD3" w:rsidRPr="00290ADA">
        <w:trPr>
          <w:trHeight w:val="275"/>
        </w:trPr>
        <w:tc>
          <w:tcPr>
            <w:tcW w:w="6374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Вместимость</w:t>
            </w:r>
          </w:p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(макс. кол-во участников)</w:t>
            </w:r>
          </w:p>
        </w:tc>
        <w:tc>
          <w:tcPr>
            <w:tcW w:w="3582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проекта</w:t>
            </w:r>
          </w:p>
        </w:tc>
      </w:tr>
      <w:tr w:rsidR="00970DD3" w:rsidRPr="00290ADA">
        <w:trPr>
          <w:trHeight w:val="260"/>
        </w:trPr>
        <w:tc>
          <w:tcPr>
            <w:tcW w:w="637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экспрессии цитокинов в слюне и микрофлора полости рта</w:t>
            </w:r>
          </w:p>
        </w:tc>
        <w:tc>
          <w:tcPr>
            <w:tcW w:w="255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Е.В.</w:t>
            </w:r>
          </w:p>
        </w:tc>
        <w:tc>
          <w:tcPr>
            <w:tcW w:w="181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970DD3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</w:t>
            </w:r>
          </w:p>
          <w:p w:rsidR="00970DD3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Я.</w:t>
            </w:r>
          </w:p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70DD3" w:rsidRPr="00290ADA">
        <w:trPr>
          <w:trHeight w:val="275"/>
        </w:trPr>
        <w:tc>
          <w:tcPr>
            <w:tcW w:w="637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атеросклероза</w:t>
            </w:r>
          </w:p>
        </w:tc>
        <w:tc>
          <w:tcPr>
            <w:tcW w:w="255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Е.В.</w:t>
            </w:r>
          </w:p>
        </w:tc>
        <w:tc>
          <w:tcPr>
            <w:tcW w:w="181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970DD3" w:rsidRPr="00521CF4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4">
              <w:rPr>
                <w:rFonts w:ascii="Times New Roman" w:hAnsi="Times New Roman" w:cs="Times New Roman"/>
                <w:sz w:val="24"/>
                <w:szCs w:val="24"/>
              </w:rPr>
              <w:t>Усова В.Н.</w:t>
            </w:r>
          </w:p>
          <w:p w:rsidR="00970DD3" w:rsidRPr="00521CF4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CF4">
              <w:rPr>
                <w:rFonts w:ascii="Times New Roman" w:hAnsi="Times New Roman" w:cs="Times New Roman"/>
                <w:sz w:val="24"/>
                <w:szCs w:val="24"/>
              </w:rPr>
              <w:t>Тыхтылова</w:t>
            </w:r>
            <w:proofErr w:type="spellEnd"/>
            <w:r w:rsidRPr="00521CF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363AC" w:rsidRPr="00290ADA">
        <w:trPr>
          <w:trHeight w:val="275"/>
        </w:trPr>
        <w:tc>
          <w:tcPr>
            <w:tcW w:w="6374" w:type="dxa"/>
          </w:tcPr>
          <w:p w:rsidR="006363AC" w:rsidRDefault="006363AC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C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определения стерильных и фертильных растений лука (</w:t>
            </w:r>
            <w:proofErr w:type="spellStart"/>
            <w:proofErr w:type="gramStart"/>
            <w:r w:rsidRPr="006363A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6363AC">
              <w:rPr>
                <w:rFonts w:ascii="Times New Roman" w:hAnsi="Times New Roman" w:cs="Times New Roman"/>
                <w:i/>
                <w:sz w:val="24"/>
                <w:szCs w:val="24"/>
              </w:rPr>
              <w:t>llium</w:t>
            </w:r>
            <w:proofErr w:type="spellEnd"/>
            <w:r w:rsidRPr="00636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63AC">
              <w:rPr>
                <w:rFonts w:ascii="Times New Roman" w:hAnsi="Times New Roman" w:cs="Times New Roman"/>
                <w:i/>
                <w:sz w:val="24"/>
                <w:szCs w:val="24"/>
              </w:rPr>
              <w:t>cepa</w:t>
            </w:r>
            <w:proofErr w:type="spellEnd"/>
            <w:r w:rsidRPr="006363AC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</w:tc>
        <w:tc>
          <w:tcPr>
            <w:tcW w:w="2552" w:type="dxa"/>
          </w:tcPr>
          <w:p w:rsidR="006363AC" w:rsidRDefault="006363AC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3AC"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  <w:r w:rsidRPr="006363A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14" w:type="dxa"/>
          </w:tcPr>
          <w:p w:rsidR="006363AC" w:rsidRDefault="00F733F8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F733F8" w:rsidRDefault="00F733F8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F8">
              <w:rPr>
                <w:rFonts w:ascii="Times New Roman" w:hAnsi="Times New Roman" w:cs="Times New Roman"/>
                <w:sz w:val="24"/>
                <w:szCs w:val="24"/>
              </w:rPr>
              <w:t>Митюков ВД</w:t>
            </w:r>
          </w:p>
          <w:p w:rsidR="00F733F8" w:rsidRDefault="00F733F8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F8">
              <w:rPr>
                <w:rFonts w:ascii="Times New Roman" w:hAnsi="Times New Roman" w:cs="Times New Roman"/>
                <w:sz w:val="24"/>
                <w:szCs w:val="24"/>
              </w:rPr>
              <w:t xml:space="preserve">Махкамов </w:t>
            </w:r>
            <w:r w:rsidR="00C52776" w:rsidRPr="00F733F8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</w:p>
          <w:p w:rsidR="006363AC" w:rsidRPr="00521CF4" w:rsidRDefault="00F733F8" w:rsidP="00C52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F8"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76" w:rsidRPr="00F733F8">
              <w:rPr>
                <w:rFonts w:ascii="Times New Roman" w:hAnsi="Times New Roman" w:cs="Times New Roman"/>
                <w:sz w:val="24"/>
                <w:szCs w:val="24"/>
              </w:rPr>
              <w:t xml:space="preserve">ИВ </w:t>
            </w:r>
          </w:p>
        </w:tc>
      </w:tr>
      <w:tr w:rsidR="00970DD3" w:rsidRPr="00290ADA" w:rsidTr="007C7168">
        <w:trPr>
          <w:trHeight w:val="260"/>
        </w:trPr>
        <w:tc>
          <w:tcPr>
            <w:tcW w:w="6374" w:type="dxa"/>
            <w:shd w:val="clear" w:color="auto" w:fill="auto"/>
          </w:tcPr>
          <w:p w:rsidR="00970DD3" w:rsidRPr="007C7168" w:rsidRDefault="00C20D4B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8">
              <w:rPr>
                <w:rFonts w:ascii="Times New Roman" w:hAnsi="Times New Roman" w:cs="Times New Roman"/>
                <w:sz w:val="24"/>
                <w:szCs w:val="24"/>
              </w:rPr>
              <w:t>Генетические м</w:t>
            </w:r>
            <w:r w:rsidR="007B2B1F" w:rsidRPr="007C7168">
              <w:rPr>
                <w:rFonts w:ascii="Times New Roman" w:hAnsi="Times New Roman" w:cs="Times New Roman"/>
                <w:sz w:val="24"/>
                <w:szCs w:val="24"/>
              </w:rPr>
              <w:t>аркеры потенциальной антибиотической активности у почвенных актиномицетов</w:t>
            </w:r>
          </w:p>
        </w:tc>
        <w:tc>
          <w:tcPr>
            <w:tcW w:w="2552" w:type="dxa"/>
            <w:shd w:val="clear" w:color="auto" w:fill="auto"/>
          </w:tcPr>
          <w:p w:rsidR="00970DD3" w:rsidRPr="007C7168" w:rsidRDefault="005F622B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14" w:type="dxa"/>
            <w:shd w:val="clear" w:color="auto" w:fill="auto"/>
          </w:tcPr>
          <w:p w:rsidR="00970DD3" w:rsidRPr="007C7168" w:rsidRDefault="007B2B1F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970DD3" w:rsidRPr="007C7168" w:rsidRDefault="007B2B1F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68">
              <w:rPr>
                <w:rFonts w:ascii="Times New Roman" w:hAnsi="Times New Roman" w:cs="Times New Roman"/>
                <w:sz w:val="24"/>
                <w:szCs w:val="24"/>
              </w:rPr>
              <w:t>Челомбицая</w:t>
            </w:r>
            <w:proofErr w:type="spellEnd"/>
            <w:r w:rsidRPr="007C71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20D4B" w:rsidRPr="007C71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C20D4B" w:rsidRPr="007C7168" w:rsidRDefault="00C20D4B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8">
              <w:rPr>
                <w:rFonts w:ascii="Times New Roman" w:hAnsi="Times New Roman" w:cs="Times New Roman"/>
                <w:sz w:val="24"/>
                <w:szCs w:val="24"/>
              </w:rPr>
              <w:t>Сень В.С.</w:t>
            </w:r>
          </w:p>
          <w:p w:rsidR="007B2B1F" w:rsidRPr="007C7168" w:rsidRDefault="007B2B1F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Бриславский</w:t>
            </w:r>
            <w:proofErr w:type="spellEnd"/>
            <w:r w:rsidRPr="007C7168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C20D4B" w:rsidRPr="007C7168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</w:tr>
    </w:tbl>
    <w:p w:rsidR="00970DD3" w:rsidRDefault="00970D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2552"/>
        <w:gridCol w:w="1814"/>
        <w:gridCol w:w="3582"/>
      </w:tblGrid>
      <w:tr w:rsidR="00970DD3" w:rsidRPr="00290ADA">
        <w:trPr>
          <w:trHeight w:val="275"/>
        </w:trPr>
        <w:tc>
          <w:tcPr>
            <w:tcW w:w="14322" w:type="dxa"/>
            <w:gridSpan w:val="4"/>
            <w:shd w:val="clear" w:color="auto" w:fill="D9D9D9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ГЕНЕТИКИ</w:t>
            </w:r>
          </w:p>
        </w:tc>
      </w:tr>
      <w:tr w:rsidR="00970DD3" w:rsidRPr="00290ADA">
        <w:trPr>
          <w:trHeight w:val="260"/>
        </w:trPr>
        <w:tc>
          <w:tcPr>
            <w:tcW w:w="14322" w:type="dxa"/>
            <w:gridSpan w:val="4"/>
            <w:shd w:val="clear" w:color="auto" w:fill="F2F2F2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 1 курс</w:t>
            </w:r>
          </w:p>
        </w:tc>
      </w:tr>
      <w:tr w:rsidR="00970DD3" w:rsidRPr="00290ADA">
        <w:trPr>
          <w:trHeight w:val="275"/>
        </w:trPr>
        <w:tc>
          <w:tcPr>
            <w:tcW w:w="6374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Вместимость</w:t>
            </w:r>
          </w:p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(макс. кол-во участников)</w:t>
            </w:r>
          </w:p>
        </w:tc>
        <w:tc>
          <w:tcPr>
            <w:tcW w:w="3582" w:type="dxa"/>
            <w:vAlign w:val="center"/>
          </w:tcPr>
          <w:p w:rsidR="00970DD3" w:rsidRPr="00290ADA" w:rsidRDefault="00970DD3" w:rsidP="0029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проекта</w:t>
            </w:r>
          </w:p>
        </w:tc>
      </w:tr>
      <w:tr w:rsidR="00970DD3" w:rsidRPr="00290ADA">
        <w:trPr>
          <w:trHeight w:val="260"/>
        </w:trPr>
        <w:tc>
          <w:tcPr>
            <w:tcW w:w="637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маркеры, ассоциированные с риском развития инсульта</w:t>
            </w:r>
          </w:p>
        </w:tc>
        <w:tc>
          <w:tcPr>
            <w:tcW w:w="255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Е.В.</w:t>
            </w:r>
          </w:p>
        </w:tc>
        <w:tc>
          <w:tcPr>
            <w:tcW w:w="181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970DD3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Белошапкина Г. </w:t>
            </w:r>
          </w:p>
        </w:tc>
      </w:tr>
      <w:tr w:rsidR="00970DD3" w:rsidRPr="00290ADA">
        <w:trPr>
          <w:trHeight w:val="275"/>
        </w:trPr>
        <w:tc>
          <w:tcPr>
            <w:tcW w:w="637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Полиморфные маркеры генов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дофаминой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серотониновой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 больных шизофренией</w:t>
            </w:r>
          </w:p>
        </w:tc>
        <w:tc>
          <w:tcPr>
            <w:tcW w:w="255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Е.В.</w:t>
            </w:r>
          </w:p>
        </w:tc>
        <w:tc>
          <w:tcPr>
            <w:tcW w:w="1814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970DD3" w:rsidRPr="00290ADA" w:rsidRDefault="00970DD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Яровая Е. </w:t>
            </w:r>
          </w:p>
        </w:tc>
      </w:tr>
      <w:tr w:rsidR="00970DD3" w:rsidRPr="00290ADA">
        <w:trPr>
          <w:trHeight w:val="260"/>
        </w:trPr>
        <w:tc>
          <w:tcPr>
            <w:tcW w:w="6374" w:type="dxa"/>
          </w:tcPr>
          <w:p w:rsidR="00970DD3" w:rsidRPr="00290ADA" w:rsidRDefault="00AE7D38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оксида цинка на транскрипционную активность генов окислительного стресса у проростков ячменя</w:t>
            </w:r>
          </w:p>
        </w:tc>
        <w:tc>
          <w:tcPr>
            <w:tcW w:w="2552" w:type="dxa"/>
          </w:tcPr>
          <w:p w:rsidR="00970DD3" w:rsidRPr="00290ADA" w:rsidRDefault="0044653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14" w:type="dxa"/>
          </w:tcPr>
          <w:p w:rsidR="00970DD3" w:rsidRPr="00290ADA" w:rsidRDefault="0044653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970DD3" w:rsidRDefault="0044653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А.М.</w:t>
            </w:r>
          </w:p>
          <w:p w:rsidR="00446533" w:rsidRPr="00290ADA" w:rsidRDefault="00446533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 А.В.</w:t>
            </w:r>
            <w:bookmarkStart w:id="0" w:name="_GoBack"/>
            <w:bookmarkEnd w:id="0"/>
          </w:p>
        </w:tc>
      </w:tr>
      <w:tr w:rsidR="0068774A" w:rsidRPr="00290ADA">
        <w:trPr>
          <w:trHeight w:val="260"/>
        </w:trPr>
        <w:tc>
          <w:tcPr>
            <w:tcW w:w="6374" w:type="dxa"/>
          </w:tcPr>
          <w:p w:rsidR="0068774A" w:rsidRPr="006A695C" w:rsidRDefault="0068774A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пробиотиков</w:t>
            </w:r>
            <w:proofErr w:type="spellEnd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 на генетические маркеры старения у нематод</w:t>
            </w:r>
          </w:p>
        </w:tc>
        <w:tc>
          <w:tcPr>
            <w:tcW w:w="2552" w:type="dxa"/>
          </w:tcPr>
          <w:p w:rsidR="0068774A" w:rsidRPr="006A695C" w:rsidRDefault="0068774A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:rsidR="0068774A" w:rsidRPr="006A695C" w:rsidRDefault="006A695C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CE0D07" w:rsidRPr="006A695C" w:rsidRDefault="0068774A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8774A" w:rsidRPr="00290ADA">
        <w:trPr>
          <w:trHeight w:val="260"/>
        </w:trPr>
        <w:tc>
          <w:tcPr>
            <w:tcW w:w="6374" w:type="dxa"/>
          </w:tcPr>
          <w:p w:rsidR="0068774A" w:rsidRPr="006A695C" w:rsidRDefault="00D32410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Генетические механизмы и р</w:t>
            </w:r>
            <w:r w:rsidR="0068774A"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егуляция </w:t>
            </w:r>
            <w:proofErr w:type="spellStart"/>
            <w:r w:rsidR="0068774A" w:rsidRPr="006A695C">
              <w:rPr>
                <w:rFonts w:ascii="Times New Roman" w:hAnsi="Times New Roman" w:cs="Times New Roman"/>
                <w:sz w:val="24"/>
                <w:szCs w:val="24"/>
              </w:rPr>
              <w:t>нериб</w:t>
            </w:r>
            <w:r w:rsidR="00EC59DC" w:rsidRPr="006A695C">
              <w:rPr>
                <w:rFonts w:ascii="Times New Roman" w:hAnsi="Times New Roman" w:cs="Times New Roman"/>
                <w:sz w:val="24"/>
                <w:szCs w:val="24"/>
              </w:rPr>
              <w:t>осомального</w:t>
            </w:r>
            <w:proofErr w:type="spellEnd"/>
            <w:r w:rsidR="00EC59DC"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 синтеза </w:t>
            </w:r>
            <w:r w:rsidR="007B2B1F"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пептидов </w:t>
            </w:r>
            <w:r w:rsidR="00EC59DC"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у бактерий родов </w:t>
            </w:r>
            <w:r w:rsidR="0068774A" w:rsidRPr="006A69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Bacillus</w:t>
            </w:r>
            <w:r w:rsidR="0068774A" w:rsidRPr="006A69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59DC"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8774A" w:rsidRPr="006A69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Paenibacillus</w:t>
            </w:r>
            <w:proofErr w:type="spellEnd"/>
          </w:p>
        </w:tc>
        <w:tc>
          <w:tcPr>
            <w:tcW w:w="2552" w:type="dxa"/>
          </w:tcPr>
          <w:p w:rsidR="0068774A" w:rsidRPr="006A695C" w:rsidRDefault="00EC59DC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:rsidR="0068774A" w:rsidRPr="006A695C" w:rsidRDefault="00D32410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D32410" w:rsidRPr="006A695C" w:rsidRDefault="00EC59DC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Куликов М.П.</w:t>
            </w:r>
            <w:r w:rsidR="00D32410"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74A" w:rsidRPr="006A695C" w:rsidRDefault="00D32410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CE0D07" w:rsidRPr="00290ADA">
        <w:trPr>
          <w:trHeight w:val="260"/>
        </w:trPr>
        <w:tc>
          <w:tcPr>
            <w:tcW w:w="6374" w:type="dxa"/>
          </w:tcPr>
          <w:p w:rsidR="00CE0D07" w:rsidRPr="006A695C" w:rsidRDefault="00D32410" w:rsidP="00D3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индукции </w:t>
            </w:r>
            <w:proofErr w:type="spellStart"/>
            <w:r w:rsidRPr="006A69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резистентности</w:t>
            </w:r>
            <w:proofErr w:type="spellEnd"/>
            <w:r w:rsidRPr="006A69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грибов и бактерий к </w:t>
            </w:r>
            <w:proofErr w:type="spellStart"/>
            <w:r w:rsidRPr="006A69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антимикотикам</w:t>
            </w:r>
            <w:proofErr w:type="spellEnd"/>
            <w:r w:rsidRPr="006A69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антибиотикам под действием противоопухолевых препаратов.</w:t>
            </w:r>
          </w:p>
        </w:tc>
        <w:tc>
          <w:tcPr>
            <w:tcW w:w="2552" w:type="dxa"/>
          </w:tcPr>
          <w:p w:rsidR="00CE0D07" w:rsidRPr="006A695C" w:rsidRDefault="00CE0D07" w:rsidP="001C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 w:rsidRPr="006A69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14" w:type="dxa"/>
          </w:tcPr>
          <w:p w:rsidR="00CE0D07" w:rsidRPr="006A695C" w:rsidRDefault="00CE0D07" w:rsidP="001C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CE0D07" w:rsidRPr="006A695C" w:rsidRDefault="00D32410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Кузнецова А.</w:t>
            </w:r>
          </w:p>
          <w:p w:rsidR="00D32410" w:rsidRPr="006A695C" w:rsidRDefault="00D32410" w:rsidP="0029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C">
              <w:rPr>
                <w:rFonts w:ascii="Times New Roman" w:hAnsi="Times New Roman" w:cs="Times New Roman"/>
                <w:sz w:val="24"/>
                <w:szCs w:val="24"/>
              </w:rPr>
              <w:t>Казанцев М.</w:t>
            </w:r>
          </w:p>
        </w:tc>
      </w:tr>
    </w:tbl>
    <w:p w:rsidR="00970DD3" w:rsidRDefault="00970DD3" w:rsidP="00D500A7"/>
    <w:sectPr w:rsidR="00970DD3" w:rsidSect="00D500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500A7"/>
    <w:rsid w:val="001011E4"/>
    <w:rsid w:val="00135410"/>
    <w:rsid w:val="001656B1"/>
    <w:rsid w:val="001E4C0A"/>
    <w:rsid w:val="0024530E"/>
    <w:rsid w:val="00253407"/>
    <w:rsid w:val="00290ADA"/>
    <w:rsid w:val="002B6591"/>
    <w:rsid w:val="00380840"/>
    <w:rsid w:val="003B501D"/>
    <w:rsid w:val="00430CFB"/>
    <w:rsid w:val="00446533"/>
    <w:rsid w:val="00512482"/>
    <w:rsid w:val="00521CF4"/>
    <w:rsid w:val="00542114"/>
    <w:rsid w:val="00584B35"/>
    <w:rsid w:val="005A4D7D"/>
    <w:rsid w:val="005F622B"/>
    <w:rsid w:val="006363AC"/>
    <w:rsid w:val="0068774A"/>
    <w:rsid w:val="006A695C"/>
    <w:rsid w:val="006E0CA6"/>
    <w:rsid w:val="007158E7"/>
    <w:rsid w:val="007624FE"/>
    <w:rsid w:val="007B2B1F"/>
    <w:rsid w:val="007C7168"/>
    <w:rsid w:val="008005A8"/>
    <w:rsid w:val="00835E2D"/>
    <w:rsid w:val="008A6C6E"/>
    <w:rsid w:val="008F5865"/>
    <w:rsid w:val="00970DD3"/>
    <w:rsid w:val="009C7D97"/>
    <w:rsid w:val="009D1184"/>
    <w:rsid w:val="00A824D1"/>
    <w:rsid w:val="00AC23C0"/>
    <w:rsid w:val="00AE7D38"/>
    <w:rsid w:val="00AF4780"/>
    <w:rsid w:val="00C20D4B"/>
    <w:rsid w:val="00C52776"/>
    <w:rsid w:val="00CC4E1A"/>
    <w:rsid w:val="00CD01DC"/>
    <w:rsid w:val="00CE0D07"/>
    <w:rsid w:val="00D01B1C"/>
    <w:rsid w:val="00D32410"/>
    <w:rsid w:val="00D500A7"/>
    <w:rsid w:val="00DE0015"/>
    <w:rsid w:val="00E0120F"/>
    <w:rsid w:val="00E212F1"/>
    <w:rsid w:val="00EB0175"/>
    <w:rsid w:val="00EC59DC"/>
    <w:rsid w:val="00EC731D"/>
    <w:rsid w:val="00F53C6E"/>
    <w:rsid w:val="00F733F8"/>
    <w:rsid w:val="00FD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1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00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ЭКОЛОГИИ</vt:lpstr>
    </vt:vector>
  </TitlesOfParts>
  <Company>Южный Федеральный Университет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ЭКОЛОГИИ</dc:title>
  <dc:creator>Вечканов Евгений Михайлович</dc:creator>
  <cp:lastModifiedBy>Genetic</cp:lastModifiedBy>
  <cp:revision>11</cp:revision>
  <dcterms:created xsi:type="dcterms:W3CDTF">2020-10-09T09:08:00Z</dcterms:created>
  <dcterms:modified xsi:type="dcterms:W3CDTF">2020-10-12T06:11:00Z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